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90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14C6F" w:rsidTr="00062333">
        <w:tc>
          <w:tcPr>
            <w:tcW w:w="3398" w:type="dxa"/>
            <w:tcBorders>
              <w:top w:val="single" w:sz="12" w:space="0" w:color="auto"/>
              <w:left w:val="single" w:sz="12" w:space="0" w:color="auto"/>
            </w:tcBorders>
            <w:shd w:val="pct15" w:color="auto" w:fill="auto"/>
          </w:tcPr>
          <w:p w:rsidR="00914C6F" w:rsidRDefault="004760B4" w:rsidP="00D76702">
            <w:pPr>
              <w:jc w:val="center"/>
              <w:rPr>
                <w:bCs/>
                <w:iCs/>
                <w:sz w:val="20"/>
              </w:rPr>
            </w:pPr>
            <w:bookmarkStart w:id="0" w:name="_GoBack"/>
            <w:bookmarkEnd w:id="0"/>
            <w:r>
              <w:rPr>
                <w:bCs/>
                <w:iCs/>
                <w:sz w:val="20"/>
              </w:rPr>
              <w:t>Employee</w:t>
            </w:r>
            <w:r w:rsidR="00914C6F">
              <w:rPr>
                <w:bCs/>
                <w:iCs/>
                <w:sz w:val="20"/>
              </w:rPr>
              <w:t xml:space="preserve"> Name</w:t>
            </w:r>
          </w:p>
        </w:tc>
        <w:tc>
          <w:tcPr>
            <w:tcW w:w="3398" w:type="dxa"/>
            <w:tcBorders>
              <w:top w:val="single" w:sz="12" w:space="0" w:color="auto"/>
            </w:tcBorders>
            <w:shd w:val="pct15" w:color="auto" w:fill="auto"/>
          </w:tcPr>
          <w:p w:rsidR="00914C6F" w:rsidRDefault="00914C6F" w:rsidP="00914C6F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MRN</w:t>
            </w:r>
          </w:p>
        </w:tc>
        <w:tc>
          <w:tcPr>
            <w:tcW w:w="3398" w:type="dxa"/>
            <w:tcBorders>
              <w:top w:val="single" w:sz="12" w:space="0" w:color="auto"/>
              <w:right w:val="single" w:sz="12" w:space="0" w:color="auto"/>
            </w:tcBorders>
            <w:shd w:val="pct15" w:color="auto" w:fill="auto"/>
          </w:tcPr>
          <w:p w:rsidR="00914C6F" w:rsidRDefault="00914C6F" w:rsidP="00914C6F">
            <w:pPr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Exposure Window</w:t>
            </w:r>
          </w:p>
        </w:tc>
      </w:tr>
      <w:tr w:rsidR="00914C6F" w:rsidTr="00062333">
        <w:tc>
          <w:tcPr>
            <w:tcW w:w="3398" w:type="dxa"/>
            <w:tcBorders>
              <w:left w:val="single" w:sz="12" w:space="0" w:color="auto"/>
              <w:bottom w:val="single" w:sz="12" w:space="0" w:color="auto"/>
            </w:tcBorders>
          </w:tcPr>
          <w:p w:rsidR="00914C6F" w:rsidRDefault="00914C6F" w:rsidP="00914C6F">
            <w:pPr>
              <w:rPr>
                <w:bCs/>
                <w:iCs/>
                <w:sz w:val="20"/>
              </w:rPr>
            </w:pPr>
          </w:p>
        </w:tc>
        <w:tc>
          <w:tcPr>
            <w:tcW w:w="3398" w:type="dxa"/>
            <w:tcBorders>
              <w:bottom w:val="single" w:sz="12" w:space="0" w:color="auto"/>
            </w:tcBorders>
          </w:tcPr>
          <w:p w:rsidR="00914C6F" w:rsidRDefault="00914C6F" w:rsidP="00D96037">
            <w:pPr>
              <w:rPr>
                <w:bCs/>
                <w:iCs/>
                <w:sz w:val="20"/>
              </w:rPr>
            </w:pPr>
          </w:p>
        </w:tc>
        <w:tc>
          <w:tcPr>
            <w:tcW w:w="3398" w:type="dxa"/>
            <w:tcBorders>
              <w:bottom w:val="single" w:sz="12" w:space="0" w:color="auto"/>
              <w:right w:val="single" w:sz="12" w:space="0" w:color="auto"/>
            </w:tcBorders>
          </w:tcPr>
          <w:p w:rsidR="00914C6F" w:rsidRDefault="00914C6F" w:rsidP="00541533">
            <w:pPr>
              <w:tabs>
                <w:tab w:val="left" w:pos="939"/>
              </w:tabs>
              <w:rPr>
                <w:bCs/>
                <w:iCs/>
                <w:sz w:val="20"/>
              </w:rPr>
            </w:pPr>
          </w:p>
        </w:tc>
      </w:tr>
      <w:tr w:rsidR="00914C6F" w:rsidTr="00062333">
        <w:tc>
          <w:tcPr>
            <w:tcW w:w="101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C6F" w:rsidRDefault="00914C6F" w:rsidP="005769AC">
            <w:pPr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Additional Details:</w:t>
            </w:r>
          </w:p>
          <w:p w:rsidR="005769AC" w:rsidRDefault="005769AC" w:rsidP="005769AC">
            <w:pPr>
              <w:rPr>
                <w:bCs/>
                <w:iCs/>
                <w:sz w:val="20"/>
              </w:rPr>
            </w:pPr>
          </w:p>
        </w:tc>
      </w:tr>
    </w:tbl>
    <w:p w:rsidR="00914C6F" w:rsidRPr="00062333" w:rsidRDefault="00057D37" w:rsidP="003F744A">
      <w:pPr>
        <w:spacing w:after="0" w:line="240" w:lineRule="auto"/>
        <w:jc w:val="center"/>
        <w:rPr>
          <w:rFonts w:cstheme="minorHAnsi"/>
          <w:bCs/>
          <w:iCs/>
          <w:sz w:val="20"/>
          <w:szCs w:val="20"/>
        </w:rPr>
      </w:pPr>
      <w:r>
        <w:rPr>
          <w:rFonts w:cstheme="minorHAnsi"/>
          <w:sz w:val="20"/>
          <w:szCs w:val="20"/>
        </w:rPr>
        <w:t>COVID-</w:t>
      </w:r>
      <w:r w:rsidR="00946052">
        <w:rPr>
          <w:rFonts w:cstheme="minorHAnsi"/>
          <w:sz w:val="20"/>
          <w:szCs w:val="20"/>
        </w:rPr>
        <w:t>19 spreads</w:t>
      </w:r>
      <w:r w:rsidR="00062333" w:rsidRPr="00062333">
        <w:rPr>
          <w:rFonts w:cstheme="minorHAnsi"/>
          <w:sz w:val="20"/>
          <w:szCs w:val="20"/>
        </w:rPr>
        <w:t xml:space="preserve"> by touching (contact) or breathing (airborne) in the virus particles.</w:t>
      </w:r>
    </w:p>
    <w:p w:rsidR="00914C6F" w:rsidRPr="00914C6F" w:rsidRDefault="00914C6F" w:rsidP="00914C6F">
      <w:pPr>
        <w:spacing w:after="0" w:line="240" w:lineRule="auto"/>
        <w:rPr>
          <w:bCs/>
          <w:iCs/>
          <w:sz w:val="20"/>
        </w:rPr>
      </w:pPr>
    </w:p>
    <w:p w:rsidR="00914C6F" w:rsidRPr="00561212" w:rsidRDefault="00914C6F" w:rsidP="00914C6F">
      <w:pPr>
        <w:spacing w:after="0" w:line="240" w:lineRule="auto"/>
        <w:rPr>
          <w:b/>
          <w:bCs/>
          <w:iCs/>
          <w:szCs w:val="20"/>
        </w:rPr>
      </w:pPr>
      <w:r w:rsidRPr="00561212">
        <w:rPr>
          <w:b/>
          <w:bCs/>
          <w:iCs/>
          <w:szCs w:val="20"/>
        </w:rPr>
        <w:t>ACTION STEPS:</w:t>
      </w:r>
    </w:p>
    <w:p w:rsidR="00C96C86" w:rsidRDefault="00D76702" w:rsidP="00914C6F">
      <w:pPr>
        <w:rPr>
          <w:b/>
          <w:color w:val="FF0000"/>
          <w:szCs w:val="20"/>
        </w:rPr>
      </w:pPr>
      <w:r w:rsidRPr="00C96C86">
        <w:rPr>
          <w:b/>
          <w:color w:val="FF0000"/>
          <w:szCs w:val="20"/>
        </w:rPr>
        <w:t>Thi</w:t>
      </w:r>
      <w:r>
        <w:rPr>
          <w:b/>
          <w:color w:val="FF0000"/>
          <w:szCs w:val="20"/>
        </w:rPr>
        <w:t xml:space="preserve">s needs to remain confidential. </w:t>
      </w:r>
      <w:r w:rsidR="00561212" w:rsidRPr="00D76702">
        <w:rPr>
          <w:b/>
          <w:color w:val="FF0000"/>
          <w:szCs w:val="20"/>
        </w:rPr>
        <w:t>Managers of each department need to di</w:t>
      </w:r>
      <w:r w:rsidR="00C96C86" w:rsidRPr="00D76702">
        <w:rPr>
          <w:b/>
          <w:color w:val="FF0000"/>
          <w:szCs w:val="20"/>
        </w:rPr>
        <w:t xml:space="preserve">scuss this letter </w:t>
      </w:r>
      <w:r>
        <w:rPr>
          <w:b/>
          <w:color w:val="FF0000"/>
          <w:szCs w:val="20"/>
        </w:rPr>
        <w:t xml:space="preserve">only </w:t>
      </w:r>
      <w:r w:rsidR="00C96C86" w:rsidRPr="00D76702">
        <w:rPr>
          <w:b/>
          <w:color w:val="FF0000"/>
          <w:szCs w:val="20"/>
        </w:rPr>
        <w:t>with</w:t>
      </w:r>
      <w:r w:rsidR="00561212" w:rsidRPr="00D76702">
        <w:rPr>
          <w:b/>
          <w:color w:val="FF0000"/>
          <w:szCs w:val="20"/>
        </w:rPr>
        <w:t xml:space="preserve"> each colleague who had </w:t>
      </w:r>
      <w:r w:rsidR="00561212" w:rsidRPr="00D76702">
        <w:rPr>
          <w:b/>
          <w:color w:val="FF0000"/>
          <w:szCs w:val="20"/>
          <w:u w:val="single"/>
        </w:rPr>
        <w:t xml:space="preserve">contact </w:t>
      </w:r>
      <w:r w:rsidR="00B26A4D">
        <w:rPr>
          <w:b/>
          <w:color w:val="FF0000"/>
          <w:szCs w:val="20"/>
        </w:rPr>
        <w:t>with the identified employee</w:t>
      </w:r>
      <w:r w:rsidR="00561212" w:rsidRPr="00D76702">
        <w:rPr>
          <w:b/>
          <w:color w:val="FF0000"/>
          <w:szCs w:val="20"/>
        </w:rPr>
        <w:t xml:space="preserve">. </w:t>
      </w:r>
      <w:r w:rsidR="00C96C86" w:rsidRPr="00D76702">
        <w:rPr>
          <w:b/>
          <w:color w:val="FF0000"/>
          <w:szCs w:val="20"/>
        </w:rPr>
        <w:t xml:space="preserve"> </w:t>
      </w:r>
      <w:r w:rsidR="00C05BEF">
        <w:rPr>
          <w:b/>
          <w:color w:val="FF0000"/>
          <w:szCs w:val="20"/>
        </w:rPr>
        <w:t>Manager should determine exposure by asking the colleague the following question:</w:t>
      </w:r>
    </w:p>
    <w:tbl>
      <w:tblPr>
        <w:tblStyle w:val="TableGrid"/>
        <w:tblW w:w="0" w:type="auto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4A0" w:firstRow="1" w:lastRow="0" w:firstColumn="1" w:lastColumn="0" w:noHBand="0" w:noVBand="1"/>
      </w:tblPr>
      <w:tblGrid>
        <w:gridCol w:w="534"/>
        <w:gridCol w:w="540"/>
        <w:gridCol w:w="9081"/>
      </w:tblGrid>
      <w:tr w:rsidR="00C05BEF" w:rsidTr="00DE2E34">
        <w:tc>
          <w:tcPr>
            <w:tcW w:w="534" w:type="dxa"/>
          </w:tcPr>
          <w:p w:rsidR="00C05BEF" w:rsidRDefault="00C05BEF" w:rsidP="00DE2E34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Yes</w:t>
            </w:r>
          </w:p>
        </w:tc>
        <w:tc>
          <w:tcPr>
            <w:tcW w:w="540" w:type="dxa"/>
          </w:tcPr>
          <w:p w:rsidR="00C05BEF" w:rsidRDefault="00C05BEF" w:rsidP="00DE2E34">
            <w:pPr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No</w:t>
            </w:r>
          </w:p>
        </w:tc>
        <w:tc>
          <w:tcPr>
            <w:tcW w:w="9081" w:type="dxa"/>
          </w:tcPr>
          <w:p w:rsidR="00C05BEF" w:rsidRDefault="00C05BEF" w:rsidP="00DE2E34">
            <w:pPr>
              <w:rPr>
                <w:i/>
                <w:iCs/>
                <w:sz w:val="16"/>
              </w:rPr>
            </w:pPr>
          </w:p>
        </w:tc>
      </w:tr>
      <w:tr w:rsidR="00C05BEF" w:rsidRPr="002B085A" w:rsidTr="00DE2E34">
        <w:trPr>
          <w:trHeight w:val="717"/>
        </w:trPr>
        <w:tc>
          <w:tcPr>
            <w:tcW w:w="534" w:type="dxa"/>
          </w:tcPr>
          <w:p w:rsidR="00C05BEF" w:rsidRDefault="00C05BEF" w:rsidP="00DE2E34"/>
        </w:tc>
        <w:tc>
          <w:tcPr>
            <w:tcW w:w="540" w:type="dxa"/>
          </w:tcPr>
          <w:p w:rsidR="00C05BEF" w:rsidRDefault="00C05BEF" w:rsidP="00DE2E34"/>
        </w:tc>
        <w:tc>
          <w:tcPr>
            <w:tcW w:w="9081" w:type="dxa"/>
          </w:tcPr>
          <w:p w:rsidR="00C05BEF" w:rsidRPr="00C05BEF" w:rsidRDefault="00C05BEF" w:rsidP="00C05BEF">
            <w:pPr>
              <w:rPr>
                <w:sz w:val="20"/>
              </w:rPr>
            </w:pPr>
            <w:r>
              <w:rPr>
                <w:sz w:val="20"/>
              </w:rPr>
              <w:t xml:space="preserve">Did you have close contact within 6 feet of the </w:t>
            </w:r>
            <w:r w:rsidR="00B26A4D">
              <w:rPr>
                <w:sz w:val="20"/>
              </w:rPr>
              <w:t>employee for longer than 15 minutes without the use of universal masking or hand hygiene?</w:t>
            </w:r>
          </w:p>
        </w:tc>
      </w:tr>
    </w:tbl>
    <w:p w:rsidR="00B26A4D" w:rsidRDefault="00B26A4D" w:rsidP="00914C6F">
      <w:pPr>
        <w:rPr>
          <w:b/>
          <w:szCs w:val="20"/>
        </w:rPr>
      </w:pPr>
    </w:p>
    <w:p w:rsidR="00914C6F" w:rsidRPr="00561212" w:rsidRDefault="00561212" w:rsidP="00914C6F">
      <w:pPr>
        <w:rPr>
          <w:b/>
          <w:szCs w:val="20"/>
        </w:rPr>
      </w:pPr>
      <w:r>
        <w:rPr>
          <w:b/>
          <w:szCs w:val="20"/>
        </w:rPr>
        <w:t>Please follow the below guidelines:</w:t>
      </w:r>
      <w:r w:rsidR="000D174C" w:rsidRPr="00561212">
        <w:rPr>
          <w:b/>
          <w:szCs w:val="20"/>
        </w:rPr>
        <w:t xml:space="preserve">       </w:t>
      </w:r>
      <w:r w:rsidR="00914C6F" w:rsidRPr="00561212">
        <w:rPr>
          <w:b/>
          <w:szCs w:val="20"/>
        </w:rPr>
        <w:t xml:space="preserve"> </w:t>
      </w:r>
    </w:p>
    <w:p w:rsidR="009301F7" w:rsidRPr="009301F7" w:rsidRDefault="009301F7" w:rsidP="009301F7">
      <w:pPr>
        <w:pStyle w:val="ListParagraph"/>
        <w:numPr>
          <w:ilvl w:val="0"/>
          <w:numId w:val="14"/>
        </w:numPr>
        <w:spacing w:line="256" w:lineRule="auto"/>
      </w:pPr>
      <w:r w:rsidRPr="009301F7">
        <w:t>If the employee is experiencing any symptoms concerning for COVID-19</w:t>
      </w:r>
      <w:r w:rsidR="00B26A4D">
        <w:t>:</w:t>
      </w:r>
    </w:p>
    <w:p w:rsidR="00616BDE" w:rsidRDefault="009301F7" w:rsidP="009301F7">
      <w:pPr>
        <w:pStyle w:val="ListParagraph"/>
        <w:numPr>
          <w:ilvl w:val="1"/>
          <w:numId w:val="14"/>
        </w:numPr>
        <w:spacing w:line="256" w:lineRule="auto"/>
      </w:pPr>
      <w:r w:rsidRPr="009301F7">
        <w:t xml:space="preserve"> </w:t>
      </w:r>
      <w:r w:rsidR="00616BDE">
        <w:t>Instruct</w:t>
      </w:r>
      <w:r w:rsidRPr="009301F7">
        <w:t xml:space="preserve"> the employee stay off work, or if already at work self-isolate or leave work, and contact Employee Health</w:t>
      </w:r>
    </w:p>
    <w:p w:rsidR="00C05BEF" w:rsidRDefault="009301F7" w:rsidP="00C05BEF">
      <w:pPr>
        <w:pStyle w:val="ListParagraph"/>
        <w:numPr>
          <w:ilvl w:val="2"/>
          <w:numId w:val="13"/>
        </w:numPr>
        <w:spacing w:after="0" w:line="240" w:lineRule="auto"/>
        <w:contextualSpacing w:val="0"/>
      </w:pPr>
      <w:r w:rsidRPr="009301F7">
        <w:t xml:space="preserve"> </w:t>
      </w:r>
      <w:r w:rsidR="00C05BEF" w:rsidRPr="00544618">
        <w:t>Monday through Friday</w:t>
      </w:r>
      <w:r w:rsidR="00C05BEF">
        <w:t>,</w:t>
      </w:r>
      <w:r w:rsidR="00C05BEF" w:rsidRPr="00544618">
        <w:t xml:space="preserve"> call 402.552.3563 </w:t>
      </w:r>
      <w:r w:rsidR="00C05BEF" w:rsidRPr="00D76702">
        <w:rPr>
          <w:u w:val="single"/>
        </w:rPr>
        <w:t>during business hours 0700-1630</w:t>
      </w:r>
      <w:r w:rsidR="00C05BEF">
        <w:rPr>
          <w:u w:val="single"/>
        </w:rPr>
        <w:t>.</w:t>
      </w:r>
    </w:p>
    <w:p w:rsidR="009301F7" w:rsidRPr="009301F7" w:rsidRDefault="00C05BEF" w:rsidP="00C05BEF">
      <w:pPr>
        <w:pStyle w:val="ListParagraph"/>
        <w:numPr>
          <w:ilvl w:val="2"/>
          <w:numId w:val="13"/>
        </w:numPr>
        <w:spacing w:after="0" w:line="240" w:lineRule="auto"/>
        <w:contextualSpacing w:val="0"/>
      </w:pPr>
      <w:r>
        <w:t>Only call the OUCH pager after 1630 on Friday through Sunday. All calls to the OUCH pager after business hours on Monday-Thursday will be directed to call Employee Health during normal business hours.</w:t>
      </w:r>
    </w:p>
    <w:p w:rsidR="009301F7" w:rsidRPr="009301F7" w:rsidRDefault="00B26A4D" w:rsidP="009301F7">
      <w:pPr>
        <w:pStyle w:val="ListParagraph"/>
        <w:numPr>
          <w:ilvl w:val="0"/>
          <w:numId w:val="14"/>
        </w:numPr>
        <w:spacing w:line="256" w:lineRule="auto"/>
      </w:pPr>
      <w:r>
        <w:t>If the employee is asymptomatic and answered “yes” to the above question:</w:t>
      </w:r>
    </w:p>
    <w:p w:rsidR="009301F7" w:rsidRPr="009301F7" w:rsidRDefault="009301F7" w:rsidP="009301F7">
      <w:pPr>
        <w:pStyle w:val="ListParagraph"/>
        <w:numPr>
          <w:ilvl w:val="1"/>
          <w:numId w:val="14"/>
        </w:numPr>
        <w:spacing w:line="256" w:lineRule="auto"/>
      </w:pPr>
      <w:r w:rsidRPr="009301F7">
        <w:t>Fill out the employee’s information on the attached Department Exposure Log (Attachment A) and email the completed log to:</w:t>
      </w:r>
      <w:r w:rsidR="00C05BEF">
        <w:t xml:space="preserve"> </w:t>
      </w:r>
      <w:hyperlink r:id="rId8" w:history="1">
        <w:r w:rsidR="00C05BEF" w:rsidRPr="000D44EF">
          <w:rPr>
            <w:rStyle w:val="Hyperlink"/>
          </w:rPr>
          <w:t>employeehealth@nebraskamed.com</w:t>
        </w:r>
      </w:hyperlink>
      <w:r w:rsidRPr="009301F7">
        <w:t>;</w:t>
      </w:r>
      <w:r w:rsidR="00C05BEF">
        <w:t xml:space="preserve"> jgoodro@nebraskamed.com;</w:t>
      </w:r>
      <w:r w:rsidRPr="009301F7">
        <w:t xml:space="preserve"> bwolford@nebraskamed.com; ssedlak@nebraskamed.com; tbalfour@nebraskamed.com </w:t>
      </w:r>
    </w:p>
    <w:p w:rsidR="009301F7" w:rsidRPr="009301F7" w:rsidRDefault="009301F7" w:rsidP="009301F7">
      <w:pPr>
        <w:pStyle w:val="ListParagraph"/>
        <w:numPr>
          <w:ilvl w:val="1"/>
          <w:numId w:val="14"/>
        </w:numPr>
        <w:spacing w:line="256" w:lineRule="auto"/>
      </w:pPr>
      <w:r w:rsidRPr="009301F7">
        <w:t>Employee Health will determine plan of act</w:t>
      </w:r>
      <w:r w:rsidR="00C05BEF">
        <w:t>ion with their Medical Director</w:t>
      </w:r>
      <w:r w:rsidRPr="009301F7">
        <w:t xml:space="preserve"> and provide guidance to the employee’s manager or supervisor.</w:t>
      </w:r>
    </w:p>
    <w:p w:rsidR="009301F7" w:rsidRPr="009301F7" w:rsidRDefault="009301F7" w:rsidP="009301F7">
      <w:pPr>
        <w:pStyle w:val="ListParagraph"/>
        <w:numPr>
          <w:ilvl w:val="0"/>
          <w:numId w:val="14"/>
        </w:numPr>
        <w:spacing w:line="256" w:lineRule="auto"/>
      </w:pPr>
      <w:r w:rsidRPr="009301F7">
        <w:t>Employees that meet the exposure definition should complete an Employee Safety Event.</w:t>
      </w:r>
    </w:p>
    <w:p w:rsidR="004760B4" w:rsidRPr="00544618" w:rsidRDefault="004760B4" w:rsidP="00D76702">
      <w:pPr>
        <w:pStyle w:val="ListParagraph"/>
        <w:spacing w:after="0" w:line="240" w:lineRule="auto"/>
        <w:ind w:left="2160"/>
        <w:contextualSpacing w:val="0"/>
      </w:pPr>
    </w:p>
    <w:p w:rsidR="00914C6F" w:rsidRDefault="003D41A0" w:rsidP="00914C6F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Managers and </w:t>
      </w:r>
      <w:r w:rsidR="00914C6F">
        <w:rPr>
          <w:color w:val="FF0000"/>
        </w:rPr>
        <w:t>Attending Physician</w:t>
      </w:r>
      <w:r>
        <w:rPr>
          <w:color w:val="FF0000"/>
        </w:rPr>
        <w:t>s</w:t>
      </w:r>
      <w:r w:rsidR="00914C6F">
        <w:rPr>
          <w:color w:val="FF0000"/>
        </w:rPr>
        <w:t xml:space="preserve"> are</w:t>
      </w:r>
      <w:r w:rsidR="002C67FA">
        <w:rPr>
          <w:color w:val="FF0000"/>
        </w:rPr>
        <w:t xml:space="preserve"> responsible for notifying residents and </w:t>
      </w:r>
      <w:r w:rsidR="000D174C">
        <w:rPr>
          <w:color w:val="FF0000"/>
        </w:rPr>
        <w:t>students who</w:t>
      </w:r>
      <w:r w:rsidR="00914C6F">
        <w:rPr>
          <w:color w:val="FF0000"/>
        </w:rPr>
        <w:t xml:space="preserve"> may have been exposed.</w:t>
      </w:r>
      <w:r w:rsidR="00D707FD">
        <w:rPr>
          <w:color w:val="FF0000"/>
        </w:rPr>
        <w:t xml:space="preserve">  Students should follow up with Student Health.</w:t>
      </w:r>
    </w:p>
    <w:p w:rsidR="00C5209C" w:rsidRDefault="00C5209C" w:rsidP="00914C6F">
      <w:pPr>
        <w:spacing w:after="0" w:line="240" w:lineRule="auto"/>
        <w:rPr>
          <w:color w:val="FF0000"/>
        </w:rPr>
      </w:pPr>
    </w:p>
    <w:p w:rsidR="00C5209C" w:rsidRPr="00C5209C" w:rsidRDefault="00C5209C" w:rsidP="00C5209C">
      <w:pPr>
        <w:pStyle w:val="ListParagraph"/>
        <w:numPr>
          <w:ilvl w:val="0"/>
          <w:numId w:val="12"/>
        </w:numPr>
        <w:spacing w:after="0" w:line="240" w:lineRule="auto"/>
        <w:rPr>
          <w:bCs/>
          <w:iCs/>
        </w:rPr>
      </w:pPr>
      <w:r w:rsidRPr="00C5209C">
        <w:rPr>
          <w:bCs/>
          <w:iCs/>
        </w:rPr>
        <w:t>Infection Prevention will be in contact with Nebraska Medicine patients that were involved with</w:t>
      </w:r>
      <w:r w:rsidR="00561212">
        <w:rPr>
          <w:bCs/>
          <w:iCs/>
        </w:rPr>
        <w:t xml:space="preserve"> the</w:t>
      </w:r>
      <w:r w:rsidRPr="00C5209C">
        <w:rPr>
          <w:bCs/>
          <w:iCs/>
        </w:rPr>
        <w:t xml:space="preserve"> exposure. </w:t>
      </w:r>
    </w:p>
    <w:p w:rsidR="00C5209C" w:rsidRPr="00C5209C" w:rsidRDefault="00C5209C" w:rsidP="00C5209C">
      <w:pPr>
        <w:pStyle w:val="ListParagraph"/>
        <w:numPr>
          <w:ilvl w:val="0"/>
          <w:numId w:val="12"/>
        </w:numPr>
        <w:spacing w:after="200" w:line="240" w:lineRule="auto"/>
      </w:pPr>
      <w:r w:rsidRPr="00C5209C">
        <w:t>Employees should complete an Employee Safety Event.</w:t>
      </w:r>
    </w:p>
    <w:p w:rsidR="00914C6F" w:rsidRDefault="00914C6F" w:rsidP="00914C6F">
      <w:pPr>
        <w:spacing w:after="0" w:line="240" w:lineRule="auto"/>
        <w:rPr>
          <w:b/>
          <w:bCs/>
          <w:iCs/>
          <w:sz w:val="20"/>
        </w:rPr>
      </w:pPr>
      <w:r w:rsidRPr="001C0282">
        <w:rPr>
          <w:b/>
          <w:bCs/>
          <w:iCs/>
          <w:sz w:val="20"/>
        </w:rPr>
        <w:t>DEPARTMENT TRACKING</w:t>
      </w:r>
    </w:p>
    <w:p w:rsidR="00D707FD" w:rsidRDefault="00D707FD" w:rsidP="00D707FD">
      <w:pPr>
        <w:tabs>
          <w:tab w:val="left" w:pos="1620"/>
        </w:tabs>
        <w:spacing w:after="0" w:line="240" w:lineRule="auto"/>
        <w:rPr>
          <w:b/>
          <w:bCs/>
          <w:iCs/>
          <w:sz w:val="20"/>
        </w:rPr>
      </w:pPr>
      <w:r>
        <w:rPr>
          <w:b/>
          <w:bCs/>
          <w:iCs/>
          <w:sz w:val="20"/>
        </w:rPr>
        <w:tab/>
      </w:r>
    </w:p>
    <w:tbl>
      <w:tblPr>
        <w:tblW w:w="10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6"/>
        <w:gridCol w:w="3040"/>
        <w:gridCol w:w="2090"/>
        <w:gridCol w:w="3018"/>
      </w:tblGrid>
      <w:tr w:rsidR="00D707FD" w:rsidTr="0060456C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3DD9" w:rsidRPr="00553BA7" w:rsidRDefault="007D3DD9" w:rsidP="007D3DD9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Pr="00553BA7" w:rsidRDefault="00D707FD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Pr="00553BA7" w:rsidRDefault="00D707FD">
            <w:pPr>
              <w:rPr>
                <w:sz w:val="20"/>
                <w:szCs w:val="20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</w:tr>
      <w:tr w:rsidR="00D707FD" w:rsidTr="0060456C">
        <w:tc>
          <w:tcPr>
            <w:tcW w:w="20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20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07FD" w:rsidRDefault="00D707FD">
            <w:pPr>
              <w:rPr>
                <w:sz w:val="18"/>
                <w:szCs w:val="18"/>
              </w:rPr>
            </w:pPr>
          </w:p>
        </w:tc>
      </w:tr>
    </w:tbl>
    <w:p w:rsidR="00C05BEF" w:rsidRDefault="00C05BEF" w:rsidP="00C05BEF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tbl>
      <w:tblPr>
        <w:tblW w:w="10214" w:type="dxa"/>
        <w:tblInd w:w="-10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6"/>
        <w:gridCol w:w="5498"/>
      </w:tblGrid>
      <w:tr w:rsidR="00C05BEF" w:rsidTr="00DE2E34">
        <w:trPr>
          <w:trHeight w:val="2060"/>
        </w:trPr>
        <w:tc>
          <w:tcPr>
            <w:tcW w:w="47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5BEF" w:rsidRDefault="00C05BEF" w:rsidP="00DE2E34">
            <w:r>
              <w:rPr>
                <w:rFonts w:ascii="Roboto" w:hAnsi="Roboto"/>
                <w:noProof/>
                <w:color w:val="0000FF"/>
                <w:sz w:val="23"/>
                <w:szCs w:val="23"/>
              </w:rPr>
              <w:lastRenderedPageBreak/>
              <w:drawing>
                <wp:inline distT="0" distB="0" distL="0" distR="0" wp14:anchorId="35C683D6" wp14:editId="1BBC7998">
                  <wp:extent cx="2857500" cy="1266825"/>
                  <wp:effectExtent l="0" t="0" r="0" b="9525"/>
                  <wp:docPr id="3" name="Picture 3" descr="http://24ce8t83ffu2w6d272jv6ypo.wpengine.netdna-cdn.com/wp-content/uploads/sites/3/2014/07/NMed_Primary_tag_sm_rgb-300x116.pn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4ce8t83ffu2w6d272jv6ypo.wpengine.netdna-cdn.com/wp-content/uploads/sites/3/2014/07/NMed_Primary_tag_sm_rgb-300x1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5BEF" w:rsidRDefault="00C05BEF" w:rsidP="00DE2E3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Department Exposure Log</w:t>
            </w:r>
          </w:p>
          <w:p w:rsidR="00C05BEF" w:rsidRDefault="00C05BEF" w:rsidP="00DE2E34">
            <w:pPr>
              <w:jc w:val="center"/>
              <w:rPr>
                <w:sz w:val="36"/>
                <w:szCs w:val="36"/>
              </w:rPr>
            </w:pPr>
          </w:p>
          <w:p w:rsidR="00C05BEF" w:rsidRDefault="00C05BEF" w:rsidP="00DE2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 A</w:t>
            </w:r>
          </w:p>
        </w:tc>
      </w:tr>
    </w:tbl>
    <w:p w:rsidR="00C05BEF" w:rsidRDefault="00C05BEF" w:rsidP="00C05BEF">
      <w:pPr>
        <w:spacing w:after="0" w:line="240" w:lineRule="auto"/>
        <w:rPr>
          <w:bCs/>
          <w:iCs/>
          <w:sz w:val="20"/>
        </w:rPr>
      </w:pPr>
    </w:p>
    <w:p w:rsidR="00C05BEF" w:rsidRDefault="00C05BEF" w:rsidP="00C05BEF">
      <w:pPr>
        <w:pStyle w:val="NoSpacing"/>
        <w:rPr>
          <w:b/>
        </w:rPr>
      </w:pPr>
    </w:p>
    <w:p w:rsidR="00C05BEF" w:rsidRDefault="00C05BEF" w:rsidP="00C05BEF">
      <w:pPr>
        <w:pStyle w:val="NoSpacing"/>
        <w:rPr>
          <w:b/>
        </w:rPr>
      </w:pPr>
      <w:r>
        <w:rPr>
          <w:b/>
        </w:rPr>
        <w:t xml:space="preserve">Date ____________________________               Department ____________________________     </w:t>
      </w:r>
    </w:p>
    <w:p w:rsidR="00C05BEF" w:rsidRDefault="00C05BEF" w:rsidP="00C05BEF">
      <w:pPr>
        <w:pStyle w:val="NoSpacing"/>
        <w:rPr>
          <w:b/>
        </w:rPr>
      </w:pPr>
    </w:p>
    <w:p w:rsidR="00C05BEF" w:rsidRDefault="00C05BEF" w:rsidP="00C05BEF">
      <w:pPr>
        <w:pStyle w:val="NoSpacing"/>
        <w:rPr>
          <w:b/>
        </w:rPr>
      </w:pPr>
      <w:r>
        <w:rPr>
          <w:b/>
        </w:rPr>
        <w:t xml:space="preserve">*Complete if you have met the exposure definition.  </w:t>
      </w:r>
    </w:p>
    <w:p w:rsidR="00C05BEF" w:rsidRDefault="00C05BEF" w:rsidP="00C05BEF">
      <w:pPr>
        <w:pStyle w:val="NoSpacing"/>
        <w:rPr>
          <w:b/>
        </w:rPr>
      </w:pPr>
      <w:r>
        <w:rPr>
          <w:b/>
        </w:rPr>
        <w:t xml:space="preserve">*Give this document to your department manager.         </w:t>
      </w:r>
    </w:p>
    <w:p w:rsidR="00C05BEF" w:rsidRDefault="00C05BEF" w:rsidP="00C05BEF">
      <w:pPr>
        <w:pStyle w:val="NoSpacing"/>
        <w:rPr>
          <w:b/>
        </w:rPr>
      </w:pP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2935"/>
        <w:gridCol w:w="2910"/>
        <w:gridCol w:w="2430"/>
        <w:gridCol w:w="2430"/>
      </w:tblGrid>
      <w:tr w:rsidR="00C05BEF" w:rsidTr="00DE2E34">
        <w:tc>
          <w:tcPr>
            <w:tcW w:w="2935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  <w:r>
              <w:rPr>
                <w:b/>
              </w:rPr>
              <w:t>Employee Name</w:t>
            </w:r>
          </w:p>
        </w:tc>
        <w:tc>
          <w:tcPr>
            <w:tcW w:w="291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  <w:r>
              <w:rPr>
                <w:b/>
              </w:rPr>
              <w:t>Best contact #</w:t>
            </w: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Did you complete an Employee Safety Event?</w:t>
            </w:r>
          </w:p>
        </w:tc>
      </w:tr>
      <w:tr w:rsidR="00C05BEF" w:rsidTr="00DE2E34">
        <w:trPr>
          <w:trHeight w:val="881"/>
        </w:trPr>
        <w:tc>
          <w:tcPr>
            <w:tcW w:w="2935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91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</w:tr>
      <w:tr w:rsidR="00C05BEF" w:rsidTr="00DE2E34">
        <w:tc>
          <w:tcPr>
            <w:tcW w:w="2935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91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</w:tr>
      <w:tr w:rsidR="00C05BEF" w:rsidTr="00DE2E34">
        <w:tc>
          <w:tcPr>
            <w:tcW w:w="2935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91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</w:tr>
      <w:tr w:rsidR="00C05BEF" w:rsidTr="00DE2E34">
        <w:tc>
          <w:tcPr>
            <w:tcW w:w="2935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91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</w:tr>
      <w:tr w:rsidR="00C05BEF" w:rsidTr="00DE2E34">
        <w:tc>
          <w:tcPr>
            <w:tcW w:w="2935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91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</w:tr>
      <w:tr w:rsidR="00C05BEF" w:rsidTr="00DE2E34">
        <w:tc>
          <w:tcPr>
            <w:tcW w:w="2935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91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  <w:tc>
          <w:tcPr>
            <w:tcW w:w="2430" w:type="dxa"/>
          </w:tcPr>
          <w:p w:rsidR="00C05BEF" w:rsidRDefault="00C05BEF" w:rsidP="00DE2E34">
            <w:pPr>
              <w:pStyle w:val="NoSpacing"/>
              <w:rPr>
                <w:b/>
              </w:rPr>
            </w:pPr>
          </w:p>
        </w:tc>
      </w:tr>
    </w:tbl>
    <w:p w:rsidR="00C05BEF" w:rsidRDefault="00C05BEF" w:rsidP="00914C6F">
      <w:pPr>
        <w:spacing w:after="0" w:line="240" w:lineRule="auto"/>
        <w:rPr>
          <w:b/>
          <w:bCs/>
          <w:iCs/>
          <w:sz w:val="20"/>
        </w:rPr>
      </w:pPr>
    </w:p>
    <w:sectPr w:rsidR="00C05BEF" w:rsidSect="0014706D">
      <w:headerReference w:type="default" r:id="rId12"/>
      <w:headerReference w:type="first" r:id="rId13"/>
      <w:footerReference w:type="first" r:id="rId14"/>
      <w:pgSz w:w="12240" w:h="15840"/>
      <w:pgMar w:top="810" w:right="1008" w:bottom="1008" w:left="1008" w:header="18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13" w:rsidRDefault="00935313" w:rsidP="002545CF">
      <w:pPr>
        <w:spacing w:after="0" w:line="240" w:lineRule="auto"/>
      </w:pPr>
      <w:r>
        <w:separator/>
      </w:r>
    </w:p>
  </w:endnote>
  <w:endnote w:type="continuationSeparator" w:id="0">
    <w:p w:rsidR="00935313" w:rsidRDefault="00935313" w:rsidP="00254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Courier New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9E4" w:rsidRDefault="001029E4" w:rsidP="001029E4">
    <w:pPr>
      <w:pStyle w:val="Header"/>
      <w:jc w:val="center"/>
    </w:pPr>
  </w:p>
  <w:p w:rsidR="001029E4" w:rsidRDefault="001029E4" w:rsidP="001029E4"/>
  <w:p w:rsidR="001029E4" w:rsidRDefault="001029E4" w:rsidP="001029E4">
    <w:pPr>
      <w:pStyle w:val="Footer"/>
    </w:pPr>
  </w:p>
  <w:p w:rsidR="001029E4" w:rsidRDefault="001029E4" w:rsidP="001029E4"/>
  <w:p w:rsidR="001029E4" w:rsidRDefault="00102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13" w:rsidRDefault="00935313" w:rsidP="002545CF">
      <w:pPr>
        <w:spacing w:after="0" w:line="240" w:lineRule="auto"/>
      </w:pPr>
      <w:r>
        <w:separator/>
      </w:r>
    </w:p>
  </w:footnote>
  <w:footnote w:type="continuationSeparator" w:id="0">
    <w:p w:rsidR="00935313" w:rsidRDefault="00935313" w:rsidP="00254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6F" w:rsidRDefault="00914C6F" w:rsidP="00914C6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1AB" w:rsidRDefault="004760B4" w:rsidP="003841AB">
    <w:pPr>
      <w:pStyle w:val="Header"/>
      <w:jc w:val="center"/>
      <w:rPr>
        <w:b/>
        <w:color w:val="FF0000"/>
      </w:rPr>
    </w:pPr>
    <w:r>
      <w:rPr>
        <w:b/>
        <w:color w:val="FF0000"/>
      </w:rPr>
      <w:t>Employee Health</w:t>
    </w:r>
    <w:r w:rsidR="003841AB" w:rsidRPr="00914C6F">
      <w:rPr>
        <w:b/>
        <w:color w:val="FF0000"/>
      </w:rPr>
      <w:t xml:space="preserve"> Exposure Alert</w:t>
    </w:r>
    <w:r w:rsidR="00C96C86">
      <w:rPr>
        <w:b/>
        <w:color w:val="FF0000"/>
      </w:rPr>
      <w:t>-CONFIDENTIAL</w:t>
    </w:r>
  </w:p>
  <w:p w:rsidR="00946052" w:rsidRPr="00914C6F" w:rsidRDefault="00946052" w:rsidP="003841AB">
    <w:pPr>
      <w:pStyle w:val="Header"/>
      <w:jc w:val="center"/>
      <w:rPr>
        <w:b/>
        <w:color w:val="FF0000"/>
      </w:rPr>
    </w:pPr>
  </w:p>
  <w:p w:rsidR="003841AB" w:rsidRDefault="003841AB" w:rsidP="003841AB">
    <w:pPr>
      <w:pStyle w:val="Header"/>
      <w:jc w:val="center"/>
      <w:rPr>
        <w:b/>
        <w:bCs/>
        <w:iCs/>
        <w:sz w:val="20"/>
        <w:szCs w:val="20"/>
      </w:rPr>
    </w:pPr>
    <w:r w:rsidRPr="002B085A">
      <w:rPr>
        <w:b/>
        <w:bCs/>
        <w:iCs/>
        <w:sz w:val="20"/>
        <w:szCs w:val="20"/>
      </w:rPr>
      <w:t>This is an exposure letter notifying your department of</w:t>
    </w:r>
    <w:r w:rsidR="002321EF">
      <w:rPr>
        <w:b/>
        <w:bCs/>
        <w:iCs/>
        <w:sz w:val="20"/>
        <w:szCs w:val="20"/>
      </w:rPr>
      <w:t xml:space="preserve"> a</w:t>
    </w:r>
    <w:r w:rsidR="006C3DF5">
      <w:rPr>
        <w:b/>
        <w:bCs/>
        <w:iCs/>
        <w:sz w:val="20"/>
        <w:szCs w:val="20"/>
      </w:rPr>
      <w:t xml:space="preserve"> COVID-19 Exposure</w:t>
    </w:r>
  </w:p>
  <w:p w:rsidR="009A2837" w:rsidRPr="002B085A" w:rsidRDefault="009A2837" w:rsidP="00091541">
    <w:pPr>
      <w:pStyle w:val="Header"/>
      <w:jc w:val="right"/>
      <w:rPr>
        <w:iCs/>
        <w:sz w:val="20"/>
        <w:szCs w:val="20"/>
      </w:rPr>
    </w:pPr>
  </w:p>
  <w:p w:rsidR="003841AB" w:rsidRDefault="00384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017A"/>
    <w:multiLevelType w:val="hybridMultilevel"/>
    <w:tmpl w:val="A0E6044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B1D55"/>
    <w:multiLevelType w:val="hybridMultilevel"/>
    <w:tmpl w:val="E5EA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6A7B"/>
    <w:multiLevelType w:val="hybridMultilevel"/>
    <w:tmpl w:val="841E006A"/>
    <w:lvl w:ilvl="0" w:tplc="040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3" w15:restartNumberingAfterBreak="0">
    <w:nsid w:val="26B411DA"/>
    <w:multiLevelType w:val="hybridMultilevel"/>
    <w:tmpl w:val="0234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964ED"/>
    <w:multiLevelType w:val="hybridMultilevel"/>
    <w:tmpl w:val="B91CEC98"/>
    <w:lvl w:ilvl="0" w:tplc="A8FA0E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DF0A82"/>
    <w:multiLevelType w:val="hybridMultilevel"/>
    <w:tmpl w:val="13EED0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57676F"/>
    <w:multiLevelType w:val="hybridMultilevel"/>
    <w:tmpl w:val="B65ED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932125"/>
    <w:multiLevelType w:val="hybridMultilevel"/>
    <w:tmpl w:val="7772B168"/>
    <w:lvl w:ilvl="0" w:tplc="3674901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22688"/>
    <w:multiLevelType w:val="hybridMultilevel"/>
    <w:tmpl w:val="E7BC99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327CBA"/>
    <w:multiLevelType w:val="hybridMultilevel"/>
    <w:tmpl w:val="E6ACFDF6"/>
    <w:lvl w:ilvl="0" w:tplc="FB72DB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14875"/>
    <w:multiLevelType w:val="hybridMultilevel"/>
    <w:tmpl w:val="382C8186"/>
    <w:lvl w:ilvl="0" w:tplc="B8FA0810">
      <w:start w:val="1"/>
      <w:numFmt w:val="decimal"/>
      <w:lvlText w:val="%1."/>
      <w:lvlJc w:val="left"/>
      <w:pPr>
        <w:ind w:left="735" w:hanging="360"/>
      </w:p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>
      <w:start w:val="1"/>
      <w:numFmt w:val="lowerRoman"/>
      <w:lvlText w:val="%3."/>
      <w:lvlJc w:val="right"/>
      <w:pPr>
        <w:ind w:left="2175" w:hanging="180"/>
      </w:pPr>
    </w:lvl>
    <w:lvl w:ilvl="3" w:tplc="0409000F">
      <w:start w:val="1"/>
      <w:numFmt w:val="decimal"/>
      <w:lvlText w:val="%4."/>
      <w:lvlJc w:val="left"/>
      <w:pPr>
        <w:ind w:left="2895" w:hanging="360"/>
      </w:pPr>
    </w:lvl>
    <w:lvl w:ilvl="4" w:tplc="04090019">
      <w:start w:val="1"/>
      <w:numFmt w:val="lowerLetter"/>
      <w:lvlText w:val="%5."/>
      <w:lvlJc w:val="left"/>
      <w:pPr>
        <w:ind w:left="3615" w:hanging="360"/>
      </w:pPr>
    </w:lvl>
    <w:lvl w:ilvl="5" w:tplc="0409001B">
      <w:start w:val="1"/>
      <w:numFmt w:val="lowerRoman"/>
      <w:lvlText w:val="%6."/>
      <w:lvlJc w:val="right"/>
      <w:pPr>
        <w:ind w:left="4335" w:hanging="180"/>
      </w:pPr>
    </w:lvl>
    <w:lvl w:ilvl="6" w:tplc="0409000F">
      <w:start w:val="1"/>
      <w:numFmt w:val="decimal"/>
      <w:lvlText w:val="%7."/>
      <w:lvlJc w:val="left"/>
      <w:pPr>
        <w:ind w:left="5055" w:hanging="360"/>
      </w:pPr>
    </w:lvl>
    <w:lvl w:ilvl="7" w:tplc="04090019">
      <w:start w:val="1"/>
      <w:numFmt w:val="lowerLetter"/>
      <w:lvlText w:val="%8."/>
      <w:lvlJc w:val="left"/>
      <w:pPr>
        <w:ind w:left="5775" w:hanging="360"/>
      </w:pPr>
    </w:lvl>
    <w:lvl w:ilvl="8" w:tplc="0409001B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72357EC"/>
    <w:multiLevelType w:val="hybridMultilevel"/>
    <w:tmpl w:val="CFB02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 w:numId="13">
    <w:abstractNumId w:val="1"/>
  </w:num>
  <w:num w:numId="1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35"/>
    <w:rsid w:val="0000477A"/>
    <w:rsid w:val="00020D4F"/>
    <w:rsid w:val="00056630"/>
    <w:rsid w:val="00057D37"/>
    <w:rsid w:val="00062333"/>
    <w:rsid w:val="00076034"/>
    <w:rsid w:val="00091541"/>
    <w:rsid w:val="000A0363"/>
    <w:rsid w:val="000C7EA0"/>
    <w:rsid w:val="000D174C"/>
    <w:rsid w:val="001029E4"/>
    <w:rsid w:val="00126F58"/>
    <w:rsid w:val="0014706D"/>
    <w:rsid w:val="00150353"/>
    <w:rsid w:val="00163015"/>
    <w:rsid w:val="00186601"/>
    <w:rsid w:val="00186B10"/>
    <w:rsid w:val="001C0282"/>
    <w:rsid w:val="001D33B6"/>
    <w:rsid w:val="002321EF"/>
    <w:rsid w:val="0023698B"/>
    <w:rsid w:val="002545CF"/>
    <w:rsid w:val="00256C1D"/>
    <w:rsid w:val="002C1731"/>
    <w:rsid w:val="002C67FA"/>
    <w:rsid w:val="0030041B"/>
    <w:rsid w:val="00302EB4"/>
    <w:rsid w:val="00360AED"/>
    <w:rsid w:val="00380431"/>
    <w:rsid w:val="003841AB"/>
    <w:rsid w:val="003D41A0"/>
    <w:rsid w:val="003F744A"/>
    <w:rsid w:val="004760B4"/>
    <w:rsid w:val="004B1C18"/>
    <w:rsid w:val="004B514D"/>
    <w:rsid w:val="004B6612"/>
    <w:rsid w:val="004E2D55"/>
    <w:rsid w:val="004F7E2D"/>
    <w:rsid w:val="00530385"/>
    <w:rsid w:val="00541533"/>
    <w:rsid w:val="00544618"/>
    <w:rsid w:val="00553BA7"/>
    <w:rsid w:val="00561212"/>
    <w:rsid w:val="00570DB8"/>
    <w:rsid w:val="005769AC"/>
    <w:rsid w:val="005F1DCE"/>
    <w:rsid w:val="0060456C"/>
    <w:rsid w:val="00616BDE"/>
    <w:rsid w:val="006439C0"/>
    <w:rsid w:val="006751A8"/>
    <w:rsid w:val="00675BAF"/>
    <w:rsid w:val="006C3DF5"/>
    <w:rsid w:val="006F20EF"/>
    <w:rsid w:val="00721B9E"/>
    <w:rsid w:val="00752A47"/>
    <w:rsid w:val="007814FE"/>
    <w:rsid w:val="007A2B0C"/>
    <w:rsid w:val="007B73C0"/>
    <w:rsid w:val="007C3D6E"/>
    <w:rsid w:val="007D3DD9"/>
    <w:rsid w:val="007F6DC7"/>
    <w:rsid w:val="008036E6"/>
    <w:rsid w:val="00880B3E"/>
    <w:rsid w:val="008C3B4E"/>
    <w:rsid w:val="0090174D"/>
    <w:rsid w:val="009138CC"/>
    <w:rsid w:val="00914C6F"/>
    <w:rsid w:val="009301F7"/>
    <w:rsid w:val="00935313"/>
    <w:rsid w:val="00946052"/>
    <w:rsid w:val="00975496"/>
    <w:rsid w:val="009841F9"/>
    <w:rsid w:val="009A2837"/>
    <w:rsid w:val="009E28FE"/>
    <w:rsid w:val="00A06786"/>
    <w:rsid w:val="00A5692D"/>
    <w:rsid w:val="00A63085"/>
    <w:rsid w:val="00AC2B70"/>
    <w:rsid w:val="00B26A4D"/>
    <w:rsid w:val="00B571CE"/>
    <w:rsid w:val="00C05BEF"/>
    <w:rsid w:val="00C144F4"/>
    <w:rsid w:val="00C43545"/>
    <w:rsid w:val="00C5209C"/>
    <w:rsid w:val="00C92090"/>
    <w:rsid w:val="00C95464"/>
    <w:rsid w:val="00C95AB4"/>
    <w:rsid w:val="00C96C86"/>
    <w:rsid w:val="00CB7C35"/>
    <w:rsid w:val="00D0089D"/>
    <w:rsid w:val="00D707FD"/>
    <w:rsid w:val="00D76702"/>
    <w:rsid w:val="00D96037"/>
    <w:rsid w:val="00DE49A1"/>
    <w:rsid w:val="00E000E0"/>
    <w:rsid w:val="00E027BB"/>
    <w:rsid w:val="00E22078"/>
    <w:rsid w:val="00E344DA"/>
    <w:rsid w:val="00E35D6E"/>
    <w:rsid w:val="00E51352"/>
    <w:rsid w:val="00ED08CF"/>
    <w:rsid w:val="00F45715"/>
    <w:rsid w:val="00F63860"/>
    <w:rsid w:val="00F9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B6A1AEC-BFEB-4C6D-B57D-5531EAF8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7C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1A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5CF"/>
  </w:style>
  <w:style w:type="paragraph" w:styleId="Footer">
    <w:name w:val="footer"/>
    <w:basedOn w:val="Normal"/>
    <w:link w:val="FooterChar"/>
    <w:uiPriority w:val="99"/>
    <w:unhideWhenUsed/>
    <w:rsid w:val="002545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5CF"/>
  </w:style>
  <w:style w:type="paragraph" w:styleId="NoSpacing">
    <w:name w:val="No Spacing"/>
    <w:uiPriority w:val="1"/>
    <w:qFormat/>
    <w:rsid w:val="001029E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1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eehealth@nebraskamed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4.png@01D5E0CC.EBE6A85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randwise.nebraskamed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FD641-7577-4C62-818A-69DC8A4A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Infection Control Exposure Alert:</vt:lpstr>
    </vt:vector>
  </TitlesOfParts>
  <Company>Nebraska Medicine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Control Exposure Alert:</dc:title>
  <dc:subject/>
  <dc:creator>Dorn, Alisha A</dc:creator>
  <cp:keywords/>
  <dc:description/>
  <cp:lastModifiedBy>Tyner, Laura Kate</cp:lastModifiedBy>
  <cp:revision>2</cp:revision>
  <cp:lastPrinted>2019-06-28T16:08:00Z</cp:lastPrinted>
  <dcterms:created xsi:type="dcterms:W3CDTF">2020-08-04T18:01:00Z</dcterms:created>
  <dcterms:modified xsi:type="dcterms:W3CDTF">2020-08-04T18:01:00Z</dcterms:modified>
</cp:coreProperties>
</file>